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0001797826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8"/>
        <w:gridCol w:w="3797"/>
      </w:tblGrid>
      <w:tr>
        <w:trPr/>
        <w:tc>
          <w:tcPr>
            <w:tcW w:w="6408" w:type="dxa"/>
            <w:tcBorders/>
            <w:vAlign w:val="center"/>
          </w:tcPr>
          <w:p>
            <w:pPr>
              <w:pStyle w:val="TableContents"/>
              <w:bidi w:val="0"/>
              <w:spacing w:before="0" w:after="283"/>
              <w:jc w:val="left"/>
              <w:rPr/>
            </w:pPr>
            <w:r>
              <w:rPr/>
              <w:t>Name of Issuer</w:t>
            </w:r>
          </w:p>
        </w:tc>
        <w:tc>
          <w:tcPr>
            <w:tcW w:w="3797" w:type="dxa"/>
            <w:tcBorders/>
            <w:vAlign w:val="center"/>
          </w:tcPr>
          <w:p>
            <w:pPr>
              <w:pStyle w:val="TableContents"/>
              <w:bidi w:val="0"/>
              <w:spacing w:before="0" w:after="0"/>
              <w:jc w:val="left"/>
              <w:rPr/>
            </w:pPr>
            <w:r>
              <w:rPr/>
              <w:t>Denali Therapeutics Inc.</w:t>
            </w:r>
          </w:p>
        </w:tc>
      </w:tr>
      <w:tr>
        <w:trPr/>
        <w:tc>
          <w:tcPr>
            <w:tcW w:w="6408" w:type="dxa"/>
            <w:tcBorders/>
            <w:vAlign w:val="center"/>
          </w:tcPr>
          <w:p>
            <w:pPr>
              <w:pStyle w:val="TableContents"/>
              <w:bidi w:val="0"/>
              <w:spacing w:before="0" w:after="283"/>
              <w:jc w:val="left"/>
              <w:rPr/>
            </w:pPr>
            <w:r>
              <w:rPr/>
              <w:t>SEC File Number</w:t>
            </w:r>
          </w:p>
        </w:tc>
        <w:tc>
          <w:tcPr>
            <w:tcW w:w="3797" w:type="dxa"/>
            <w:tcBorders/>
            <w:vAlign w:val="center"/>
          </w:tcPr>
          <w:p>
            <w:pPr>
              <w:pStyle w:val="TableContents"/>
              <w:bidi w:val="0"/>
              <w:spacing w:before="0" w:after="0"/>
              <w:jc w:val="left"/>
              <w:rPr/>
            </w:pPr>
            <w:r>
              <w:rPr/>
              <w:t>001-38311</w:t>
            </w:r>
          </w:p>
        </w:tc>
      </w:tr>
      <w:tr>
        <w:trPr/>
        <w:tc>
          <w:tcPr>
            <w:tcW w:w="6408" w:type="dxa"/>
            <w:tcBorders/>
            <w:vAlign w:val="center"/>
          </w:tcPr>
          <w:p>
            <w:pPr>
              <w:pStyle w:val="TableContents"/>
              <w:bidi w:val="0"/>
              <w:spacing w:before="0" w:after="283"/>
              <w:jc w:val="left"/>
              <w:rPr/>
            </w:pPr>
            <w:r>
              <w:rPr/>
              <w:t>Address of Issuer</w:t>
            </w:r>
          </w:p>
        </w:tc>
        <w:tc>
          <w:tcPr>
            <w:tcW w:w="3797" w:type="dxa"/>
            <w:tcBorders/>
            <w:vAlign w:val="center"/>
          </w:tcPr>
          <w:p>
            <w:pPr>
              <w:pStyle w:val="TableContents"/>
              <w:bidi w:val="0"/>
              <w:spacing w:before="0" w:after="0"/>
              <w:jc w:val="left"/>
              <w:rPr/>
            </w:pPr>
            <w:r>
              <w:rPr/>
              <w:t>161 Oyster Point Blvd.</w:t>
              <w:br/>
              <w:t>South San Francisco</w:t>
              <w:br/>
              <w:t xml:space="preserve">CALIFORNIA </w:t>
              <w:br/>
              <w:t>94080</w:t>
            </w:r>
          </w:p>
        </w:tc>
      </w:tr>
      <w:tr>
        <w:trPr/>
        <w:tc>
          <w:tcPr>
            <w:tcW w:w="6408" w:type="dxa"/>
            <w:tcBorders/>
            <w:vAlign w:val="center"/>
          </w:tcPr>
          <w:p>
            <w:pPr>
              <w:pStyle w:val="TableContents"/>
              <w:bidi w:val="0"/>
              <w:spacing w:before="0" w:after="283"/>
              <w:jc w:val="left"/>
              <w:rPr/>
            </w:pPr>
            <w:r>
              <w:rPr/>
              <w:t>Phone</w:t>
            </w:r>
          </w:p>
        </w:tc>
        <w:tc>
          <w:tcPr>
            <w:tcW w:w="3797" w:type="dxa"/>
            <w:tcBorders/>
            <w:vAlign w:val="center"/>
          </w:tcPr>
          <w:p>
            <w:pPr>
              <w:pStyle w:val="TableContents"/>
              <w:bidi w:val="0"/>
              <w:spacing w:before="0" w:after="0"/>
              <w:jc w:val="left"/>
              <w:rPr/>
            </w:pPr>
            <w:r>
              <w:rPr/>
              <w:t>(650)866-8547</w:t>
            </w:r>
          </w:p>
        </w:tc>
      </w:tr>
      <w:tr>
        <w:trPr/>
        <w:tc>
          <w:tcPr>
            <w:tcW w:w="6408" w:type="dxa"/>
            <w:tcBorders/>
            <w:vAlign w:val="center"/>
          </w:tcPr>
          <w:p>
            <w:pPr>
              <w:pStyle w:val="TableContents"/>
              <w:bidi w:val="0"/>
              <w:spacing w:before="0" w:after="283"/>
              <w:jc w:val="left"/>
              <w:rPr/>
            </w:pPr>
            <w:r>
              <w:rPr/>
              <w:t>Name of Person for Whose Account the Securities are To Be Sold</w:t>
            </w:r>
          </w:p>
        </w:tc>
        <w:tc>
          <w:tcPr>
            <w:tcW w:w="3797" w:type="dxa"/>
            <w:tcBorders/>
            <w:vAlign w:val="center"/>
          </w:tcPr>
          <w:p>
            <w:pPr>
              <w:pStyle w:val="TableContents"/>
              <w:bidi w:val="0"/>
              <w:spacing w:before="0" w:after="0"/>
              <w:jc w:val="left"/>
              <w:rPr/>
            </w:pPr>
            <w:r>
              <w:rPr/>
              <w:t>NANCY THORNBERRY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8" w:type="dxa"/>
            <w:tcBorders/>
            <w:vAlign w:val="center"/>
          </w:tcPr>
          <w:p>
            <w:pPr>
              <w:pStyle w:val="TableContents"/>
              <w:bidi w:val="0"/>
              <w:spacing w:before="0" w:after="283"/>
              <w:jc w:val="left"/>
              <w:rPr/>
            </w:pPr>
            <w:r>
              <w:rPr/>
              <w:t>Relationship to Issuer</w:t>
            </w:r>
          </w:p>
        </w:tc>
        <w:tc>
          <w:tcPr>
            <w:tcW w:w="379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11439</w:t>
            </w:r>
          </w:p>
        </w:tc>
        <w:tc>
          <w:tcPr>
            <w:tcW w:w="1381" w:type="dxa"/>
            <w:tcBorders/>
            <w:vAlign w:val="center"/>
          </w:tcPr>
          <w:p>
            <w:pPr>
              <w:pStyle w:val="TableContents"/>
              <w:bidi w:val="0"/>
              <w:spacing w:before="0" w:after="283"/>
              <w:jc w:val="left"/>
              <w:rPr/>
            </w:pPr>
            <w:r>
              <w:rPr/>
              <w:t>266128.34</w:t>
            </w:r>
          </w:p>
        </w:tc>
        <w:tc>
          <w:tcPr>
            <w:tcW w:w="1556" w:type="dxa"/>
            <w:tcBorders/>
            <w:vAlign w:val="center"/>
          </w:tcPr>
          <w:p>
            <w:pPr>
              <w:pStyle w:val="TableContents"/>
              <w:bidi w:val="0"/>
              <w:spacing w:before="0" w:after="283"/>
              <w:jc w:val="left"/>
              <w:rPr/>
            </w:pPr>
            <w:r>
              <w:rPr/>
              <w:t>159847403</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01/08/2024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11439</w:t>
            </w:r>
          </w:p>
        </w:tc>
        <w:tc>
          <w:tcPr>
            <w:tcW w:w="1078" w:type="dxa"/>
            <w:tcBorders/>
            <w:vAlign w:val="center"/>
          </w:tcPr>
          <w:p>
            <w:pPr>
              <w:pStyle w:val="TableContents"/>
              <w:bidi w:val="0"/>
              <w:spacing w:before="0" w:after="283"/>
              <w:jc w:val="left"/>
              <w:rPr/>
            </w:pPr>
            <w:r>
              <w:rPr/>
              <w:t>01/08/2024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0"/>
        <w:gridCol w:w="6265"/>
      </w:tblGrid>
      <w:tr>
        <w:trPr/>
        <w:tc>
          <w:tcPr>
            <w:tcW w:w="3940" w:type="dxa"/>
            <w:tcBorders/>
            <w:vAlign w:val="center"/>
          </w:tcPr>
          <w:p>
            <w:pPr>
              <w:pStyle w:val="TableContents"/>
              <w:bidi w:val="0"/>
              <w:spacing w:before="0" w:after="283"/>
              <w:jc w:val="left"/>
              <w:rPr/>
            </w:pPr>
            <w:r>
              <w:rPr/>
              <w:t>Remarks</w:t>
            </w:r>
          </w:p>
        </w:tc>
        <w:tc>
          <w:tcPr>
            <w:tcW w:w="6265" w:type="dxa"/>
            <w:tcBorders/>
            <w:vAlign w:val="center"/>
          </w:tcPr>
          <w:p>
            <w:pPr>
              <w:pStyle w:val="TableContents"/>
              <w:bidi w:val="0"/>
              <w:spacing w:before="0" w:after="0"/>
              <w:jc w:val="left"/>
              <w:rPr/>
            </w:pPr>
            <w:r>
              <w:rPr/>
              <w:t xml:space="preserve">The securities to be sold were acquired upon the vesting of restricted stock units during the period of 01/08/2024 through 05/31/2025. </w:t>
            </w:r>
          </w:p>
        </w:tc>
      </w:tr>
      <w:tr>
        <w:trPr/>
        <w:tc>
          <w:tcPr>
            <w:tcW w:w="3940" w:type="dxa"/>
            <w:tcBorders/>
            <w:vAlign w:val="center"/>
          </w:tcPr>
          <w:p>
            <w:pPr>
              <w:pStyle w:val="TableContents"/>
              <w:bidi w:val="0"/>
              <w:spacing w:before="0" w:after="283"/>
              <w:jc w:val="left"/>
              <w:rPr/>
            </w:pPr>
            <w:r>
              <w:rPr/>
              <w:t>Date of Notice</w:t>
            </w:r>
          </w:p>
        </w:tc>
        <w:tc>
          <w:tcPr>
            <w:tcW w:w="6265" w:type="dxa"/>
            <w:tcBorders/>
            <w:vAlign w:val="center"/>
          </w:tcPr>
          <w:p>
            <w:pPr>
              <w:pStyle w:val="TableContents"/>
              <w:bidi w:val="0"/>
              <w:spacing w:before="0" w:after="0"/>
              <w:jc w:val="left"/>
              <w:rPr/>
            </w:pPr>
            <w:r>
              <w:rPr/>
              <w:t>09/02/2026</w:t>
            </w:r>
          </w:p>
        </w:tc>
      </w:tr>
      <w:tr>
        <w:trPr/>
        <w:tc>
          <w:tcPr>
            <w:tcW w:w="3940" w:type="dxa"/>
            <w:tcBorders/>
            <w:vAlign w:val="center"/>
          </w:tcPr>
          <w:p>
            <w:pPr>
              <w:pStyle w:val="TableContents"/>
              <w:bidi w:val="0"/>
              <w:spacing w:before="0" w:after="283"/>
              <w:jc w:val="left"/>
              <w:rPr/>
            </w:pPr>
            <w:r>
              <w:rPr/>
              <w:t>Date of Plan Adoption or Giving of Instruction, If Relying on Rule 10b5-1</w:t>
            </w:r>
          </w:p>
        </w:tc>
        <w:tc>
          <w:tcPr>
            <w:tcW w:w="6265"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0" w:type="dxa"/>
            <w:tcBorders/>
            <w:vAlign w:val="center"/>
          </w:tcPr>
          <w:p>
            <w:pPr>
              <w:pStyle w:val="TableContents"/>
              <w:bidi w:val="0"/>
              <w:spacing w:before="0" w:after="283"/>
              <w:jc w:val="left"/>
              <w:rPr/>
            </w:pPr>
            <w:r>
              <w:rPr/>
              <w:t>Signature</w:t>
            </w:r>
          </w:p>
        </w:tc>
        <w:tc>
          <w:tcPr>
            <w:tcW w:w="6265" w:type="dxa"/>
            <w:tcBorders/>
            <w:vAlign w:val="center"/>
          </w:tcPr>
          <w:p>
            <w:pPr>
              <w:pStyle w:val="TableContents"/>
              <w:bidi w:val="0"/>
              <w:spacing w:before="0" w:after="0"/>
              <w:jc w:val="left"/>
              <w:rPr/>
            </w:pPr>
            <w:r>
              <w:rPr/>
              <w:t>/s/ Nancy Thornberry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3111</Characters>
  <CharactersWithSpaces>3669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